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52450" cy="657225"/>
            <wp:effectExtent l="0" t="0" r="0" b="0"/>
            <wp:docPr id="1" name="Рисунок 2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СОВЕТ НОВОБЕРЕЗАНСКОГО СЕЛЬСКОГО ПОСЕЛЕНИЯ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>
      <w:pPr>
        <w:pStyle w:val="1"/>
        <w:bidi w:val="0"/>
        <w:spacing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1"/>
        <w:bidi w:val="0"/>
        <w:spacing w:before="0" w:after="0"/>
        <w:jc w:val="center"/>
        <w:rPr/>
      </w:pPr>
      <w:r>
        <w:rPr>
          <w:rFonts w:ascii="Times New Roman" w:hAnsi="Times New Roman"/>
        </w:rPr>
        <w:t>РЕШЕНИЕ</w:t>
      </w:r>
    </w:p>
    <w:p>
      <w:pPr>
        <w:pStyle w:val="1"/>
        <w:jc w:val="center"/>
        <w:rPr>
          <w:sz w:val="24"/>
          <w:szCs w:val="24"/>
        </w:rPr>
      </w:pPr>
      <w:bookmarkStart w:id="0" w:name="__DdeLink__77_1583954372"/>
      <w:bookmarkEnd w:id="0"/>
      <w:r>
        <w:rPr>
          <w:rFonts w:ascii="Times New Roman" w:hAnsi="Times New Roman"/>
          <w:sz w:val="24"/>
          <w:szCs w:val="24"/>
        </w:rPr>
        <w:t>4 сессия четвертого созыва</w:t>
      </w:r>
    </w:p>
    <w:p>
      <w:pPr>
        <w:pStyle w:val="Normal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bookmarkStart w:id="1" w:name="_GoBack"/>
      <w:bookmarkEnd w:id="1"/>
      <w:r>
        <w:rPr>
          <w:rFonts w:ascii="Times New Roman" w:hAnsi="Times New Roman"/>
          <w:b/>
        </w:rPr>
        <w:t xml:space="preserve">от 27.11. 2019 года </w:t>
        <w:tab/>
        <w:tab/>
        <w:tab/>
        <w:tab/>
        <w:tab/>
        <w:tab/>
        <w:tab/>
        <w:tab/>
        <w:t xml:space="preserve">       № 24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поселок Новоберезанский</w:t>
      </w:r>
    </w:p>
    <w:p>
      <w:pPr>
        <w:pStyle w:val="Normal"/>
        <w:ind w:right="-234" w:hang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Новоберезанского сельского  поселения Кореновского района от 27 ноября 2018 года №263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установлении земельного налога в Новоберезанском сельском поселении Кореновского района»</w:t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 Новоберезанского сельского  поселения Кореновского района, Совет  Новоберезанского  сельского    поселения Кореновского района р е ш и 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Новоберезанского сельского поселения Кореновского района от 27 ноября 2018 года № 263 «Об установлении земельного налога в Новоберезанском сельском поселении Кореновского района» следующие изменения: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«1. Установить на территории Новоберезанского сельского поселения Кореновского района земельный налог, определив налоговые ставки в следующих размерах: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0,3 процента от кадастровой стоимости земельных участков: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отношении земельных участков, занятых жилищным фондом и объектами инженерной инфраструктуры жилищно-коммунального комплекса </w:t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>
      <w:pPr>
        <w:pStyle w:val="Normal"/>
        <w:widowControl/>
        <w:bidi w:val="0"/>
        <w:ind w:left="0" w:right="0" w:firstLine="57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(за исключением доли в праве на земельный участок, приходящейся на объект, не относящийся к жилищному фонда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—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1,5 процента от кадастровой стоимости земельных участков: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в отношении прочих земельных участков.».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1.2 пункт 2  и</w:t>
      </w:r>
      <w:r>
        <w:rPr>
          <w:rFonts w:ascii="Times New Roman" w:hAnsi="Times New Roman"/>
          <w:sz w:val="28"/>
          <w:szCs w:val="28"/>
        </w:rPr>
        <w:t>зложить в новой редакции: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«2.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1.3.  Пункт 7 решения изложить в новой редакции: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«7.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>
      <w:pPr>
        <w:pStyle w:val="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 Копию настоящего решения направить в Межрайонную инспекцию Федеральной налоговой службы России № 14 по Краснодарскому краю для руководства в работе.</w:t>
      </w:r>
    </w:p>
    <w:p>
      <w:pPr>
        <w:pStyle w:val="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>
        <w:rPr>
          <w:rFonts w:ascii="Times New Roman" w:hAnsi="Times New Roman"/>
          <w:sz w:val="28"/>
          <w:szCs w:val="28"/>
        </w:rPr>
        <w:t>и размещению на официальном сайте администрации Новоберезанского сельского поселения Кореновского района в информационно-телекоммуникационной сети «Интернет».</w:t>
      </w:r>
    </w:p>
    <w:p>
      <w:pPr>
        <w:pStyle w:val="Normal"/>
        <w:ind w:firstLine="709"/>
        <w:jc w:val="center"/>
        <w:rPr/>
      </w:pPr>
      <w:r>
        <w:rPr>
          <w:rFonts w:eastAsia="SimSun" w:ascii="Times New Roman" w:hAnsi="Times New Roman"/>
          <w:sz w:val="28"/>
          <w:szCs w:val="28"/>
          <w:lang w:eastAsia="ar-SA"/>
        </w:rPr>
        <w:t>3</w:t>
      </w:r>
    </w:p>
    <w:p>
      <w:pPr>
        <w:pStyle w:val="Normal"/>
        <w:ind w:firstLine="709"/>
        <w:jc w:val="both"/>
        <w:rPr/>
      </w:pPr>
      <w:r>
        <w:rPr>
          <w:rFonts w:eastAsia="SimSun"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Совета Новоберезанского сельского поселения Кореновского района по </w:t>
      </w:r>
      <w:r>
        <w:rPr>
          <w:rFonts w:ascii="Times New Roman" w:hAnsi="Times New Roman"/>
          <w:sz w:val="28"/>
          <w:szCs w:val="28"/>
        </w:rPr>
        <w:t>финансово-бюджетной и экономической политике, налогам и сборам, землепользованию и землеустройству (Арбузина).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5. Подпункты 1.1.,1.2.,1.3. пункта 1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6. Подпункт 1.3.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7. Пункты 2-4 настоящего решения вступают в силу со дня его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Глава</w:t>
        <w:tab/>
        <w:tab/>
        <w:tab/>
        <w:tab/>
        <w:tab/>
        <w:tab/>
        <w:t xml:space="preserve">       Председатель Совета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Новоберезанскогосельского поселения  Новоберезанского сельского поселения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  <w:tab/>
        <w:tab/>
        <w:tab/>
        <w:t xml:space="preserve">        Кореновского района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__________________ П.С. Тыртычный   __________________С.А. Дегтярев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014c"/>
    <w:pPr>
      <w:widowControl/>
      <w:bidi w:val="0"/>
      <w:jc w:val="left"/>
    </w:pPr>
    <w:rPr>
      <w:rFonts w:ascii="Calibri" w:hAnsi="Calibri" w:eastAsia="Times New Roman" w:cs="Times New Roman"/>
      <w:color w:val="00000A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7014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701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70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d70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d70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701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d7014c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d7014c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d701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014c"/>
    <w:rPr>
      <w:rFonts w:ascii="Cambria" w:hAnsi="Cambria" w:eastAsia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7014c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7014c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7014c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7014c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7014c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7014c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7014c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7014c"/>
    <w:rPr>
      <w:rFonts w:ascii="Cambria" w:hAnsi="Cambria" w:eastAsia="Times New Roman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d7014c"/>
    <w:rPr>
      <w:rFonts w:ascii="Cambria" w:hAnsi="Cambria" w:eastAsia="Times New Roman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d7014c"/>
    <w:rPr>
      <w:rFonts w:ascii="Cambria" w:hAnsi="Cambria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14c"/>
    <w:rPr>
      <w:b/>
      <w:bCs/>
    </w:rPr>
  </w:style>
  <w:style w:type="character" w:styleId="Style7">
    <w:name w:val="Выделение"/>
    <w:basedOn w:val="DefaultParagraphFont"/>
    <w:uiPriority w:val="20"/>
    <w:qFormat/>
    <w:rsid w:val="00d7014c"/>
    <w:rPr>
      <w:rFonts w:ascii="Calibri" w:hAnsi="Calibr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d7014c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d7014c"/>
    <w:rPr>
      <w:b/>
      <w:i/>
      <w:sz w:val="24"/>
    </w:rPr>
  </w:style>
  <w:style w:type="character" w:styleId="SubtleEmphasis">
    <w:name w:val="Subtle Emphasis"/>
    <w:uiPriority w:val="19"/>
    <w:qFormat/>
    <w:rsid w:val="00d7014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701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01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01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014c"/>
    <w:rPr>
      <w:rFonts w:ascii="Cambria" w:hAnsi="Cambria" w:eastAsia="Times New Roman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d7014c"/>
    <w:rPr>
      <w:rFonts w:ascii="Tahoma" w:hAnsi="Tahoma" w:cs="Tahoma"/>
      <w:sz w:val="16"/>
      <w:szCs w:val="16"/>
    </w:rPr>
  </w:style>
  <w:style w:type="character" w:styleId="Style10" w:customStyle="1">
    <w:name w:val="Не вступил в силу"/>
    <w:basedOn w:val="DefaultParagraphFont"/>
    <w:uiPriority w:val="99"/>
    <w:qFormat/>
    <w:rsid w:val="00125d91"/>
    <w:rPr>
      <w:color w:val="000000"/>
      <w:shd w:fill="D8EDE8" w:val="clear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link w:val="a4"/>
    <w:uiPriority w:val="10"/>
    <w:qFormat/>
    <w:rsid w:val="00d7014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tyle17">
    <w:name w:val="Subtitle"/>
    <w:basedOn w:val="Normal"/>
    <w:link w:val="a6"/>
    <w:uiPriority w:val="11"/>
    <w:qFormat/>
    <w:rsid w:val="00d7014c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basedOn w:val="Normal"/>
    <w:uiPriority w:val="1"/>
    <w:qFormat/>
    <w:rsid w:val="00d7014c"/>
    <w:pPr/>
    <w:rPr>
      <w:szCs w:val="32"/>
    </w:rPr>
  </w:style>
  <w:style w:type="paragraph" w:styleId="ListParagraph">
    <w:name w:val="List Paragraph"/>
    <w:basedOn w:val="Normal"/>
    <w:uiPriority w:val="34"/>
    <w:qFormat/>
    <w:rsid w:val="00d7014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d7014c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d7014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d7014c"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d701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LibreOffice/5.3.0.3$Windows_x86 LibreOffice_project/7074905676c47b82bbcfbea1aeefc84afe1c50e1</Application>
  <Pages>3</Pages>
  <Words>681</Words>
  <Characters>4911</Characters>
  <CharactersWithSpaces>5609</CharactersWithSpaces>
  <Paragraphs>40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2019-11-13T12:06:00Z</dcterms:created>
  <dc:creator>Vaio sony</dc:creator>
  <dc:description/>
  <dc:language>ru-RU</dc:language>
  <cp:lastModifiedBy/>
  <cp:lastPrinted>2019-11-25T15:30:00Z</cp:lastPrinted>
  <dcterms:modified xsi:type="dcterms:W3CDTF">2019-11-27T08:43:37Z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